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80D" w:rsidRPr="00E157C6" w:rsidRDefault="0097080D" w:rsidP="0097080D">
      <w:pPr>
        <w:shd w:val="clear" w:color="auto" w:fill="FFFFFF"/>
        <w:spacing w:before="106" w:after="106" w:line="240" w:lineRule="auto"/>
        <w:jc w:val="center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E157C6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К ОФОРМЛЕНИЮ ТЕЗИСОВ И СТАТЕЙ </w:t>
      </w:r>
    </w:p>
    <w:p w:rsidR="0097080D" w:rsidRPr="00E157C6" w:rsidRDefault="0097080D" w:rsidP="0097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Для публикации принимаются только оригинальные тексты, не публиковавшиеся ранее. 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требованиям.</w:t>
      </w:r>
    </w:p>
    <w:p w:rsidR="0097080D" w:rsidRPr="00E157C6" w:rsidRDefault="0097080D" w:rsidP="0097080D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pacing w:val="-5"/>
          <w:sz w:val="20"/>
          <w:szCs w:val="20"/>
        </w:rPr>
        <w:t xml:space="preserve">Авторы представляемых материалов должны внимательно </w:t>
      </w:r>
      <w:r w:rsidRPr="00E157C6">
        <w:rPr>
          <w:rFonts w:ascii="Times New Roman" w:hAnsi="Times New Roman" w:cs="Times New Roman"/>
          <w:spacing w:val="-4"/>
          <w:sz w:val="20"/>
          <w:szCs w:val="20"/>
        </w:rPr>
        <w:t xml:space="preserve">вычитать текст и обеспечить научный уровень и логику изложения материала. Материал будет приниматься при наличии заполненного лицензионного договора с каждым автором. </w:t>
      </w:r>
    </w:p>
    <w:p w:rsidR="0097080D" w:rsidRPr="00E157C6" w:rsidRDefault="0097080D" w:rsidP="00970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Предоставляемые в редакцию материалы должны соответствовать следующим техническим параметрам:</w:t>
      </w:r>
    </w:p>
    <w:p w:rsidR="0097080D" w:rsidRPr="00E157C6" w:rsidRDefault="0097080D" w:rsidP="0097080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 xml:space="preserve">формат – </w:t>
      </w:r>
      <w:r w:rsidRPr="00E157C6"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Pr="00E157C6">
        <w:rPr>
          <w:rFonts w:ascii="Times New Roman" w:hAnsi="Times New Roman" w:cs="Times New Roman"/>
          <w:sz w:val="20"/>
          <w:szCs w:val="20"/>
        </w:rPr>
        <w:t xml:space="preserve"> </w:t>
      </w:r>
      <w:r w:rsidRPr="00E157C6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E157C6">
        <w:rPr>
          <w:rFonts w:ascii="Times New Roman" w:hAnsi="Times New Roman" w:cs="Times New Roman"/>
          <w:sz w:val="20"/>
          <w:szCs w:val="20"/>
        </w:rPr>
        <w:t>; формат страницы – A4;</w:t>
      </w:r>
    </w:p>
    <w:p w:rsidR="0097080D" w:rsidRPr="00E157C6" w:rsidRDefault="0097080D" w:rsidP="00970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размер поля – сверху, слева, справа – 2 см, снизу – 2,5 см;</w:t>
      </w:r>
    </w:p>
    <w:p w:rsidR="0097080D" w:rsidRPr="00E157C6" w:rsidRDefault="0097080D" w:rsidP="00970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 xml:space="preserve">гарнитура – </w:t>
      </w:r>
      <w:proofErr w:type="spellStart"/>
      <w:r w:rsidRPr="00E157C6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E157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C6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E157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57C6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E157C6">
        <w:rPr>
          <w:rFonts w:ascii="Times New Roman" w:hAnsi="Times New Roman" w:cs="Times New Roman"/>
          <w:sz w:val="20"/>
          <w:szCs w:val="20"/>
        </w:rPr>
        <w:t xml:space="preserve"> (при использовании дополнительных шрифтов с некириллической и нелатинской графикой (транскрипционных и т. п.) в редакцию должны быть предоставлены файлы этих шрифтов);</w:t>
      </w:r>
    </w:p>
    <w:p w:rsidR="0097080D" w:rsidRPr="00E157C6" w:rsidRDefault="0097080D" w:rsidP="00970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кегль – 12; межстрочный интервал – одинарный;</w:t>
      </w:r>
    </w:p>
    <w:p w:rsidR="0097080D" w:rsidRPr="00E157C6" w:rsidRDefault="0097080D" w:rsidP="00970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объём – до 12 стр.;</w:t>
      </w:r>
    </w:p>
    <w:p w:rsidR="0097080D" w:rsidRPr="00E157C6" w:rsidRDefault="0097080D" w:rsidP="0097080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таблицы, графики, рисунки – по возможности исключить или использовать в минимальном объеме.</w:t>
      </w:r>
    </w:p>
    <w:p w:rsidR="0097080D" w:rsidRPr="00E157C6" w:rsidRDefault="0097080D" w:rsidP="00970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Помимо текста с основным содержанием научная публикация включает ряд других обязательных элементов, порядок расположения и правила оформления которых должны быть следующими:</w:t>
      </w:r>
    </w:p>
    <w:p w:rsidR="0097080D" w:rsidRPr="00E157C6" w:rsidRDefault="0097080D" w:rsidP="0097080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инициалы и фамилии авторов (инициалы перед фамилией) – кегль 12, жирный курсив, выравнивание по левому краю, отступ абзаца – 0 см;</w:t>
      </w:r>
    </w:p>
    <w:p w:rsidR="0097080D" w:rsidRPr="00E157C6" w:rsidRDefault="0097080D" w:rsidP="00970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название статьи (на русском языке) – кегль 12, жирный, прописные; выравнивание по левому краю, отступ абзаца – 0 см;</w:t>
      </w:r>
    </w:p>
    <w:p w:rsidR="0097080D" w:rsidRPr="00E157C6" w:rsidRDefault="0097080D" w:rsidP="00970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аннотация – кегль 12, выравнивание по ширине, отступ абзаца – 0 см;</w:t>
      </w:r>
    </w:p>
    <w:p w:rsidR="0097080D" w:rsidRPr="00E157C6" w:rsidRDefault="0097080D" w:rsidP="00970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ключевые слова, характеризующие проблему и предмет исследования (кегль 12, словосочетание – светлый курсив с двоеточием, сами слова – прямой светлый, количество ключевых слов – 5-7, выравнивание по ширине, отступ абзаца – 0 см);</w:t>
      </w:r>
    </w:p>
    <w:p w:rsidR="0097080D" w:rsidRPr="00E157C6" w:rsidRDefault="0097080D" w:rsidP="00970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основной текст (кегль 12, выравнивание по ширине, отступ абзаца – 1,25 см);</w:t>
      </w:r>
    </w:p>
    <w:p w:rsidR="0097080D" w:rsidRPr="00E157C6" w:rsidRDefault="0097080D" w:rsidP="00970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список источников и литературы (кегль 12, заголовок – прописные, выравнивание по центру, сам список – выравнивание по ширине, отступ абзаца – 0 см);</w:t>
      </w:r>
    </w:p>
    <w:p w:rsidR="0097080D" w:rsidRPr="00E157C6" w:rsidRDefault="0097080D" w:rsidP="00970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57C6">
        <w:rPr>
          <w:rFonts w:ascii="Times New Roman" w:hAnsi="Times New Roman" w:cs="Times New Roman"/>
          <w:sz w:val="20"/>
          <w:szCs w:val="20"/>
        </w:rPr>
        <w:t>Ф.И.О. (полностью, без сокращений), учёная степень, учёное звание и должность авторов, кафедра (без сокращений и аббревиатур), название учреждения (без сокращений и аббревиатур), в котором работают (учатся), страна, город и адрес электронной почты авторов (кегль 12, выравнивание по левому краю, отступ абзаца – 0 см).</w:t>
      </w:r>
    </w:p>
    <w:p w:rsidR="0097080D" w:rsidRPr="00E157C6" w:rsidRDefault="0097080D" w:rsidP="0097080D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</w:pPr>
      <w:r w:rsidRPr="00E157C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А.А. Иванов</w:t>
      </w:r>
    </w:p>
    <w:p w:rsidR="0097080D" w:rsidRPr="00E157C6" w:rsidRDefault="0097080D" w:rsidP="0097080D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E157C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С.С. Сидоров</w:t>
      </w:r>
    </w:p>
    <w:p w:rsidR="0097080D" w:rsidRPr="00E157C6" w:rsidRDefault="0097080D" w:rsidP="009708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97080D" w:rsidRPr="00E157C6" w:rsidRDefault="0097080D" w:rsidP="009708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E157C6">
        <w:rPr>
          <w:rFonts w:ascii="Times New Roman" w:hAnsi="Times New Roman" w:cs="Times New Roman"/>
          <w:b/>
          <w:spacing w:val="-8"/>
          <w:sz w:val="24"/>
          <w:szCs w:val="24"/>
        </w:rPr>
        <w:t>НАЗВАНИЕ СТАТЬИ</w:t>
      </w:r>
    </w:p>
    <w:p w:rsidR="0097080D" w:rsidRPr="00E157C6" w:rsidRDefault="0097080D" w:rsidP="009708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97080D" w:rsidRPr="00E157C6" w:rsidRDefault="0097080D" w:rsidP="0097080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E157C6">
        <w:rPr>
          <w:rFonts w:ascii="Times New Roman" w:hAnsi="Times New Roman" w:cs="Times New Roman"/>
          <w:spacing w:val="-8"/>
          <w:sz w:val="24"/>
          <w:szCs w:val="24"/>
        </w:rPr>
        <w:t>Текст аннотации</w:t>
      </w:r>
    </w:p>
    <w:p w:rsidR="0097080D" w:rsidRPr="00E157C6" w:rsidRDefault="0097080D" w:rsidP="009708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8"/>
          <w:sz w:val="24"/>
          <w:szCs w:val="24"/>
        </w:rPr>
      </w:pPr>
    </w:p>
    <w:p w:rsidR="0097080D" w:rsidRPr="00E157C6" w:rsidRDefault="0097080D" w:rsidP="009708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E157C6">
        <w:rPr>
          <w:rFonts w:ascii="Times New Roman" w:hAnsi="Times New Roman" w:cs="Times New Roman"/>
          <w:i/>
          <w:spacing w:val="-8"/>
          <w:sz w:val="24"/>
          <w:szCs w:val="24"/>
        </w:rPr>
        <w:t>Ключевые слова:</w:t>
      </w:r>
    </w:p>
    <w:p w:rsidR="0097080D" w:rsidRPr="00E157C6" w:rsidRDefault="0097080D" w:rsidP="0097080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97080D" w:rsidRPr="00E157C6" w:rsidRDefault="0097080D" w:rsidP="0097080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8"/>
          <w:sz w:val="24"/>
          <w:szCs w:val="24"/>
        </w:rPr>
      </w:pPr>
      <w:r w:rsidRPr="00E157C6">
        <w:rPr>
          <w:rFonts w:ascii="Times New Roman" w:hAnsi="Times New Roman" w:cs="Times New Roman"/>
          <w:spacing w:val="-8"/>
          <w:sz w:val="24"/>
          <w:szCs w:val="24"/>
        </w:rPr>
        <w:t>Текст статьи…</w:t>
      </w:r>
    </w:p>
    <w:p w:rsidR="0097080D" w:rsidRPr="00E157C6" w:rsidRDefault="0097080D" w:rsidP="009708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157C6">
        <w:rPr>
          <w:rFonts w:ascii="Times New Roman" w:hAnsi="Times New Roman" w:cs="Times New Roman"/>
          <w:caps/>
          <w:sz w:val="24"/>
          <w:szCs w:val="24"/>
        </w:rPr>
        <w:t>Список литературы</w:t>
      </w:r>
    </w:p>
    <w:p w:rsidR="0097080D" w:rsidRPr="00E157C6" w:rsidRDefault="0097080D" w:rsidP="0097080D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97080D" w:rsidRPr="00E157C6" w:rsidRDefault="0097080D" w:rsidP="0097080D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aps/>
          <w:sz w:val="24"/>
          <w:szCs w:val="24"/>
        </w:rPr>
      </w:pPr>
    </w:p>
    <w:p w:rsidR="0097080D" w:rsidRPr="00E157C6" w:rsidRDefault="0097080D" w:rsidP="0097080D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97080D" w:rsidRPr="00E157C6" w:rsidRDefault="0097080D" w:rsidP="0097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C6">
        <w:rPr>
          <w:rFonts w:ascii="Times New Roman" w:hAnsi="Times New Roman" w:cs="Times New Roman"/>
          <w:sz w:val="24"/>
          <w:szCs w:val="24"/>
        </w:rPr>
        <w:t>ФИО автора (полностью)</w:t>
      </w:r>
    </w:p>
    <w:p w:rsidR="0097080D" w:rsidRPr="00E157C6" w:rsidRDefault="0097080D" w:rsidP="0097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C6">
        <w:rPr>
          <w:rFonts w:ascii="Times New Roman" w:hAnsi="Times New Roman" w:cs="Times New Roman"/>
          <w:sz w:val="24"/>
          <w:szCs w:val="24"/>
        </w:rPr>
        <w:t>ученая степень, ученое звание, должность, кафедра (без сокращений и аббревиатур)</w:t>
      </w:r>
    </w:p>
    <w:p w:rsidR="0097080D" w:rsidRPr="00E157C6" w:rsidRDefault="0097080D" w:rsidP="0097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C6">
        <w:rPr>
          <w:rFonts w:ascii="Times New Roman" w:hAnsi="Times New Roman" w:cs="Times New Roman"/>
          <w:sz w:val="24"/>
          <w:szCs w:val="24"/>
        </w:rPr>
        <w:t>Организация (официальное название без сокращений и аббревиатур)</w:t>
      </w:r>
    </w:p>
    <w:p w:rsidR="0097080D" w:rsidRPr="00E157C6" w:rsidRDefault="0097080D" w:rsidP="0097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C6">
        <w:rPr>
          <w:rFonts w:ascii="Times New Roman" w:hAnsi="Times New Roman" w:cs="Times New Roman"/>
          <w:sz w:val="24"/>
          <w:szCs w:val="24"/>
        </w:rPr>
        <w:t>Страна, город</w:t>
      </w:r>
    </w:p>
    <w:p w:rsidR="0097080D" w:rsidRPr="00E157C6" w:rsidRDefault="0097080D" w:rsidP="0097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57C6">
        <w:rPr>
          <w:rFonts w:ascii="Times New Roman" w:hAnsi="Times New Roman" w:cs="Times New Roman"/>
          <w:sz w:val="24"/>
          <w:szCs w:val="24"/>
        </w:rPr>
        <w:t>-</w:t>
      </w:r>
      <w:r w:rsidRPr="00E157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57C6">
        <w:rPr>
          <w:rFonts w:ascii="Times New Roman" w:hAnsi="Times New Roman" w:cs="Times New Roman"/>
          <w:sz w:val="24"/>
          <w:szCs w:val="24"/>
        </w:rPr>
        <w:t>:</w:t>
      </w:r>
    </w:p>
    <w:p w:rsidR="0097080D" w:rsidRPr="00E157C6" w:rsidRDefault="0097080D" w:rsidP="00970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80D" w:rsidRDefault="0097080D" w:rsidP="0097080D"/>
    <w:p w:rsidR="0097080D" w:rsidRDefault="0097080D"/>
    <w:sectPr w:rsidR="0097080D" w:rsidSect="002B1E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426F6"/>
    <w:multiLevelType w:val="hybridMultilevel"/>
    <w:tmpl w:val="7572F578"/>
    <w:lvl w:ilvl="0" w:tplc="83BAF93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EAF71C8"/>
    <w:multiLevelType w:val="multilevel"/>
    <w:tmpl w:val="411A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043B9"/>
    <w:multiLevelType w:val="hybridMultilevel"/>
    <w:tmpl w:val="88B0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0D"/>
    <w:rsid w:val="009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BE1A"/>
  <w15:chartTrackingRefBased/>
  <w15:docId w15:val="{BBA0CC8F-A0F5-4134-B799-D3C7869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80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Homyak</dc:creator>
  <cp:keywords/>
  <dc:description/>
  <cp:lastModifiedBy>Homyak</cp:lastModifiedBy>
  <cp:revision>1</cp:revision>
  <dcterms:created xsi:type="dcterms:W3CDTF">2023-07-04T17:52:00Z</dcterms:created>
  <dcterms:modified xsi:type="dcterms:W3CDTF">2023-07-04T17:53:00Z</dcterms:modified>
</cp:coreProperties>
</file>